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D6" w:rsidRDefault="00ED5B5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ІНФОРМАЦІЯ </w:t>
      </w:r>
    </w:p>
    <w:p w:rsidR="00F31801" w:rsidRDefault="00ED5B53">
      <w:pPr>
        <w:spacing w:before="150" w:after="150" w:line="240" w:lineRule="auto"/>
        <w:jc w:val="center"/>
      </w:pPr>
      <w:r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щодо наявності лікарських засобів, витратних матеріалів, медичних виробів та харчових продуктів для спеціального дієтичного споживання, отриманих за кошти державного та місцевого бюджетів, благодійної діяльності і гуманітарної допомоги.</w:t>
      </w:r>
    </w:p>
    <w:p w:rsidR="00BC14D6" w:rsidRDefault="00BC14D6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</w:pPr>
    </w:p>
    <w:p w:rsidR="00F31801" w:rsidRDefault="00ED5B53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станом на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en-US" w:eastAsia="ru-RU"/>
        </w:rPr>
        <w:t xml:space="preserve"> </w:t>
      </w:r>
      <w:r w:rsidR="00FF6BFD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20 червня</w:t>
      </w:r>
      <w:r w:rsidR="00924DC4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2022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р.</w:t>
      </w:r>
    </w:p>
    <w:p w:rsidR="00BC14D6" w:rsidRDefault="00BC14D6">
      <w:pPr>
        <w:spacing w:before="150" w:after="150" w:line="240" w:lineRule="auto"/>
        <w:jc w:val="center"/>
      </w:pPr>
    </w:p>
    <w:tbl>
      <w:tblPr>
        <w:tblW w:w="9098" w:type="dxa"/>
        <w:tblInd w:w="3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62"/>
        <w:gridCol w:w="1627"/>
        <w:gridCol w:w="1886"/>
        <w:gridCol w:w="1923"/>
      </w:tblGrid>
      <w:tr w:rsidR="00F31801" w:rsidTr="00840FD9">
        <w:trPr>
          <w:trHeight w:val="555"/>
        </w:trPr>
        <w:tc>
          <w:tcPr>
            <w:tcW w:w="90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Медичні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вироби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витратні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іали</w:t>
            </w:r>
            <w:proofErr w:type="spellEnd"/>
          </w:p>
        </w:tc>
      </w:tr>
      <w:tr w:rsidR="00F31801" w:rsidTr="00473987">
        <w:trPr>
          <w:trHeight w:val="104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n49"/>
            <w:bookmarkEnd w:id="0"/>
            <w:r>
              <w:rPr>
                <w:color w:val="000000"/>
                <w:lang w:val="uk-UA"/>
              </w:rPr>
              <w:t>Н</w:t>
            </w:r>
            <w:proofErr w:type="spellStart"/>
            <w:r>
              <w:rPr>
                <w:color w:val="000000"/>
              </w:rPr>
              <w:t>айменування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Д</w:t>
            </w:r>
            <w:proofErr w:type="spellStart"/>
            <w:r>
              <w:rPr>
                <w:color w:val="000000"/>
              </w:rPr>
              <w:t>жерело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отримання</w:t>
            </w:r>
            <w:proofErr w:type="spellEnd"/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Н</w:t>
            </w:r>
            <w:proofErr w:type="spellStart"/>
            <w:r>
              <w:rPr>
                <w:color w:val="000000"/>
              </w:rPr>
              <w:t>аявна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кількість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Т</w:t>
            </w:r>
            <w:proofErr w:type="spellStart"/>
            <w:r>
              <w:rPr>
                <w:color w:val="000000"/>
              </w:rPr>
              <w:t>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придатності</w:t>
            </w:r>
            <w:proofErr w:type="spellEnd"/>
          </w:p>
        </w:tc>
      </w:tr>
      <w:tr w:rsidR="00F31801" w:rsidTr="00473987">
        <w:trPr>
          <w:trHeight w:val="312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1.0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bookmarkStart w:id="1" w:name="__DdeLink__216_3937315152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  <w:bookmarkEnd w:id="1"/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 w:rsidP="00BE4C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01.10.2024р.</w:t>
            </w:r>
          </w:p>
        </w:tc>
      </w:tr>
      <w:tr w:rsidR="00F31801" w:rsidTr="00473987">
        <w:trPr>
          <w:trHeight w:val="26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2.0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 w:rsidP="00E470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1753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 w:rsidP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31.05.2026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F31801" w:rsidTr="00473987">
        <w:trPr>
          <w:trHeight w:val="193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Шприці 5.0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1616</w:t>
            </w:r>
            <w:r w:rsidR="002D793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02.2025р</w:t>
            </w:r>
          </w:p>
        </w:tc>
      </w:tr>
      <w:tr w:rsidR="00F31801" w:rsidTr="00473987">
        <w:trPr>
          <w:trHeight w:val="103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нестер.7.14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0C2417">
            <w:pPr>
              <w:spacing w:after="0" w:line="240" w:lineRule="auto"/>
              <w:jc w:val="center"/>
            </w:pPr>
            <w:r w:rsidRPr="008265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24D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D5B53" w:rsidRPr="008265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103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нестер.7.14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Pr="00FF6BFD" w:rsidRDefault="00FF6B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100шт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9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Бинт марлевий нестер.5.10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0C24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924D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ED5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279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Спирт етиловий 70% 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26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фл</w:t>
            </w:r>
            <w:proofErr w:type="spellEnd"/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09.2022р.-</w:t>
            </w:r>
          </w:p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10.2022р.</w:t>
            </w:r>
          </w:p>
        </w:tc>
      </w:tr>
      <w:tr w:rsidR="00F31801" w:rsidTr="00473987">
        <w:trPr>
          <w:trHeight w:val="27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Маски медичні захисні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966A97" w:rsidP="002D793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</w:t>
            </w:r>
            <w:r w:rsidR="00FF6B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11000</w:t>
            </w:r>
            <w:r w:rsidR="00ED5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07.2023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  <w:p w:rsidR="00F31801" w:rsidRDefault="00F31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31801" w:rsidTr="00473987">
        <w:trPr>
          <w:trHeight w:val="124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Рукавички медичні оглядові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1000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пар.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840F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07.2025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F31801" w:rsidTr="00473987">
        <w:trPr>
          <w:trHeight w:val="5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Кардіопапір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210.20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Вата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64 </w:t>
            </w:r>
            <w:r w:rsidR="00ED5B5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</w:pPr>
            <w:bookmarkStart w:id="2" w:name="__DdeLink__240_2114587698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  <w:bookmarkEnd w:id="2"/>
          </w:p>
        </w:tc>
      </w:tr>
      <w:tr w:rsidR="00F31801" w:rsidTr="00924DC4">
        <w:trPr>
          <w:trHeight w:val="192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31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31801">
            <w:pPr>
              <w:spacing w:after="0" w:line="240" w:lineRule="auto"/>
              <w:jc w:val="center"/>
            </w:pP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3180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31801">
            <w:pPr>
              <w:spacing w:after="0" w:line="240" w:lineRule="auto"/>
              <w:jc w:val="center"/>
            </w:pP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Спиртові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серветки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FF6BFD" w:rsidP="002D793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270 </w:t>
            </w:r>
            <w:proofErr w:type="spellStart"/>
            <w:r w:rsidR="00ED5B53">
              <w:rPr>
                <w:rFonts w:ascii="Times New Roman" w:hAnsi="Times New Roman"/>
                <w:sz w:val="28"/>
                <w:szCs w:val="28"/>
                <w:lang w:val="uk-UA"/>
              </w:rPr>
              <w:t>уп</w:t>
            </w:r>
            <w:proofErr w:type="spellEnd"/>
            <w:r w:rsidR="00ED5B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08.2025р.</w:t>
            </w:r>
          </w:p>
        </w:tc>
      </w:tr>
      <w:tr w:rsidR="00F31801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Ємність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забору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  <w:proofErr w:type="spellEnd"/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3500 шт.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31801" w:rsidRDefault="00ED5B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 обмежень</w:t>
            </w:r>
          </w:p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530" w:rsidTr="00473987">
        <w:trPr>
          <w:trHeight w:val="276"/>
        </w:trPr>
        <w:tc>
          <w:tcPr>
            <w:tcW w:w="366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P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Шпатель одноразовий дерев’яний стерильний</w:t>
            </w:r>
          </w:p>
        </w:tc>
        <w:tc>
          <w:tcPr>
            <w:tcW w:w="16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8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FF6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826530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2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6530" w:rsidRDefault="00826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28.02.2024</w:t>
            </w:r>
          </w:p>
        </w:tc>
      </w:tr>
      <w:tr w:rsidR="00F31801" w:rsidTr="00473987">
        <w:trPr>
          <w:trHeight w:hRule="exact" w:val="11"/>
        </w:trPr>
        <w:tc>
          <w:tcPr>
            <w:tcW w:w="3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1801" w:rsidRDefault="00F31801">
            <w:pPr>
              <w:spacing w:before="150" w:after="15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1801" w:rsidRDefault="00F31801"/>
    <w:sectPr w:rsidR="00F31801" w:rsidSect="00F31801">
      <w:pgSz w:w="11906" w:h="16838"/>
      <w:pgMar w:top="567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801"/>
    <w:rsid w:val="000C2417"/>
    <w:rsid w:val="000D1424"/>
    <w:rsid w:val="000D2BAA"/>
    <w:rsid w:val="00151B5E"/>
    <w:rsid w:val="00175A99"/>
    <w:rsid w:val="0018481E"/>
    <w:rsid w:val="001C5954"/>
    <w:rsid w:val="00235488"/>
    <w:rsid w:val="002D793D"/>
    <w:rsid w:val="002F3E3E"/>
    <w:rsid w:val="003575DF"/>
    <w:rsid w:val="00473987"/>
    <w:rsid w:val="004A5398"/>
    <w:rsid w:val="00611673"/>
    <w:rsid w:val="006D7BF8"/>
    <w:rsid w:val="006E259E"/>
    <w:rsid w:val="007A60A7"/>
    <w:rsid w:val="007C6264"/>
    <w:rsid w:val="008216E0"/>
    <w:rsid w:val="00826530"/>
    <w:rsid w:val="00840FD9"/>
    <w:rsid w:val="008B5B15"/>
    <w:rsid w:val="008C29FE"/>
    <w:rsid w:val="008E7FB1"/>
    <w:rsid w:val="00924DC4"/>
    <w:rsid w:val="00966A97"/>
    <w:rsid w:val="0097280E"/>
    <w:rsid w:val="00973105"/>
    <w:rsid w:val="009A23DE"/>
    <w:rsid w:val="009B67AB"/>
    <w:rsid w:val="00A13801"/>
    <w:rsid w:val="00A31EB3"/>
    <w:rsid w:val="00A321BB"/>
    <w:rsid w:val="00A41F2D"/>
    <w:rsid w:val="00AF31D1"/>
    <w:rsid w:val="00B571B8"/>
    <w:rsid w:val="00BC14D6"/>
    <w:rsid w:val="00BE4C50"/>
    <w:rsid w:val="00C2487C"/>
    <w:rsid w:val="00C6192B"/>
    <w:rsid w:val="00DB723A"/>
    <w:rsid w:val="00E43A66"/>
    <w:rsid w:val="00E470BD"/>
    <w:rsid w:val="00ED5B53"/>
    <w:rsid w:val="00F11D4D"/>
    <w:rsid w:val="00F31801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8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18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1801"/>
    <w:pPr>
      <w:spacing w:after="140" w:line="276" w:lineRule="auto"/>
    </w:pPr>
  </w:style>
  <w:style w:type="paragraph" w:styleId="a5">
    <w:name w:val="List"/>
    <w:basedOn w:val="a4"/>
    <w:rsid w:val="00F31801"/>
    <w:rPr>
      <w:rFonts w:cs="Arial"/>
    </w:rPr>
  </w:style>
  <w:style w:type="paragraph" w:customStyle="1" w:styleId="Caption">
    <w:name w:val="Caption"/>
    <w:basedOn w:val="a"/>
    <w:qFormat/>
    <w:rsid w:val="00F318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1801"/>
    <w:pPr>
      <w:suppressLineNumbers/>
    </w:pPr>
    <w:rPr>
      <w:rFonts w:cs="Arial"/>
    </w:rPr>
  </w:style>
  <w:style w:type="paragraph" w:customStyle="1" w:styleId="rvps12">
    <w:name w:val="rvps12"/>
    <w:basedOn w:val="a"/>
    <w:uiPriority w:val="99"/>
    <w:qFormat/>
    <w:rsid w:val="00CE4B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Вміст таблиці"/>
    <w:basedOn w:val="a"/>
    <w:qFormat/>
    <w:rsid w:val="00F31801"/>
    <w:pPr>
      <w:suppressLineNumbers/>
    </w:pPr>
  </w:style>
  <w:style w:type="paragraph" w:customStyle="1" w:styleId="a8">
    <w:name w:val="Заголовок таблиці"/>
    <w:basedOn w:val="a7"/>
    <w:qFormat/>
    <w:rsid w:val="00F3180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FFED-7163-4CD8-B6D8-82824EF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Батюк</dc:creator>
  <dc:description/>
  <cp:lastModifiedBy>User</cp:lastModifiedBy>
  <cp:revision>158</cp:revision>
  <cp:lastPrinted>2022-06-21T08:50:00Z</cp:lastPrinted>
  <dcterms:created xsi:type="dcterms:W3CDTF">2018-11-14T08:29:00Z</dcterms:created>
  <dcterms:modified xsi:type="dcterms:W3CDTF">2022-06-22T07:18:00Z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