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57EECC" w14:textId="77777777" w:rsidR="00EA4498" w:rsidRPr="0034370C" w:rsidRDefault="00EA4498" w:rsidP="00EA4498">
      <w:pPr>
        <w:spacing w:after="0" w:line="240" w:lineRule="auto"/>
        <w:rPr>
          <w:rFonts w:ascii="Times New Roman" w:eastAsia="Times New Roman" w:hAnsi="Times New Roman" w:cs="Times New Roman"/>
          <w:b/>
          <w:color w:val="4A86E8"/>
          <w:sz w:val="20"/>
          <w:szCs w:val="20"/>
        </w:rPr>
      </w:pPr>
      <w:r w:rsidRPr="0034370C">
        <w:rPr>
          <w:rFonts w:ascii="Times New Roman" w:eastAsia="Times New Roman" w:hAnsi="Times New Roman" w:cs="Times New Roman"/>
          <w:b/>
          <w:sz w:val="20"/>
          <w:szCs w:val="20"/>
        </w:rPr>
        <w:t>Замовник:</w:t>
      </w:r>
      <w:r w:rsidRPr="0034370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bookmarkStart w:id="0" w:name="_Hlk130149062"/>
      <w:r w:rsidRPr="0034370C">
        <w:rPr>
          <w:rFonts w:ascii="Times New Roman" w:eastAsia="Times New Roman" w:hAnsi="Times New Roman" w:cs="Times New Roman"/>
          <w:sz w:val="20"/>
          <w:szCs w:val="20"/>
          <w:lang w:eastAsia="zh-CN"/>
        </w:rPr>
        <w:t>КОМУНАЛЬНЕ НЕКОМЕРЦІЙНЕ ПІДПРИЄМСТВО “МІСЬКА ДИТЯЧА ПОЛІКЛІНІКА № 1” ХАРКІВСЬКОЇ МІСЬКОЇ РАДИ</w:t>
      </w:r>
      <w:bookmarkEnd w:id="0"/>
      <w:r w:rsidRPr="0034370C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34370C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34370C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34370C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  <w:t xml:space="preserve"> </w:t>
      </w:r>
      <w:r w:rsidRPr="0034370C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34370C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34370C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34370C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34370C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34370C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34370C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34370C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34370C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34370C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</w:p>
    <w:p w14:paraId="5970F31B" w14:textId="77777777" w:rsidR="00EA4498" w:rsidRPr="0034370C" w:rsidRDefault="00EA4498" w:rsidP="00EA4498">
      <w:pPr>
        <w:tabs>
          <w:tab w:val="left" w:pos="1260"/>
          <w:tab w:val="left" w:pos="2340"/>
          <w:tab w:val="left" w:pos="6300"/>
        </w:tabs>
        <w:spacing w:after="0" w:line="240" w:lineRule="auto"/>
        <w:jc w:val="both"/>
        <w:rPr>
          <w:rFonts w:ascii="Times New Roman" w:eastAsia="Arial" w:hAnsi="Times New Roman" w:cs="Times New Roman"/>
          <w:color w:val="242638"/>
          <w:sz w:val="20"/>
          <w:szCs w:val="20"/>
          <w:lang w:eastAsia="ru-RU"/>
        </w:rPr>
      </w:pPr>
      <w:r w:rsidRPr="0034370C">
        <w:rPr>
          <w:rFonts w:ascii="Times New Roman" w:eastAsia="Times New Roman" w:hAnsi="Times New Roman" w:cs="Times New Roman"/>
          <w:b/>
          <w:sz w:val="20"/>
          <w:szCs w:val="20"/>
        </w:rPr>
        <w:t>Код ЄДРПОУ</w:t>
      </w:r>
      <w:r w:rsidRPr="0034370C">
        <w:rPr>
          <w:rFonts w:ascii="Times New Roman" w:eastAsia="Times New Roman" w:hAnsi="Times New Roman" w:cs="Times New Roman"/>
          <w:sz w:val="20"/>
          <w:szCs w:val="20"/>
        </w:rPr>
        <w:t xml:space="preserve">: </w:t>
      </w:r>
      <w:r w:rsidRPr="0034370C">
        <w:rPr>
          <w:rFonts w:ascii="Times New Roman" w:eastAsia="Arial" w:hAnsi="Times New Roman" w:cs="Times New Roman"/>
          <w:color w:val="242638"/>
          <w:sz w:val="20"/>
          <w:szCs w:val="20"/>
          <w:lang w:eastAsia="ru-RU"/>
        </w:rPr>
        <w:t>22645921</w:t>
      </w:r>
    </w:p>
    <w:p w14:paraId="5D2B3B55" w14:textId="77777777" w:rsidR="00EA4498" w:rsidRPr="0034370C" w:rsidRDefault="00EA4498" w:rsidP="00EA4498">
      <w:pPr>
        <w:tabs>
          <w:tab w:val="left" w:pos="1260"/>
          <w:tab w:val="left" w:pos="2340"/>
          <w:tab w:val="left" w:pos="630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  <w:lang w:val="ru-RU"/>
        </w:rPr>
      </w:pPr>
      <w:r w:rsidRPr="0034370C">
        <w:rPr>
          <w:rFonts w:ascii="Times New Roman" w:eastAsia="Times New Roman" w:hAnsi="Times New Roman" w:cs="Times New Roman"/>
          <w:b/>
          <w:sz w:val="20"/>
          <w:szCs w:val="20"/>
        </w:rPr>
        <w:t>Адреса</w:t>
      </w:r>
      <w:r w:rsidRPr="0034370C">
        <w:rPr>
          <w:rFonts w:ascii="Times New Roman" w:eastAsia="Times New Roman" w:hAnsi="Times New Roman" w:cs="Times New Roman"/>
          <w:sz w:val="20"/>
          <w:szCs w:val="20"/>
        </w:rPr>
        <w:t xml:space="preserve">: </w:t>
      </w:r>
      <w:bookmarkStart w:id="1" w:name="_Hlk130150437"/>
      <w:r w:rsidRPr="0034370C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61105, </w:t>
      </w:r>
      <w:proofErr w:type="spellStart"/>
      <w:r w:rsidRPr="0034370C">
        <w:rPr>
          <w:rFonts w:ascii="Times New Roman" w:hAnsi="Times New Roman" w:cs="Times New Roman"/>
          <w:color w:val="000000"/>
          <w:sz w:val="20"/>
          <w:szCs w:val="20"/>
          <w:lang w:val="ru-RU"/>
        </w:rPr>
        <w:t>Україна</w:t>
      </w:r>
      <w:proofErr w:type="spellEnd"/>
      <w:r w:rsidRPr="0034370C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, </w:t>
      </w:r>
      <w:proofErr w:type="spellStart"/>
      <w:r w:rsidRPr="0034370C">
        <w:rPr>
          <w:rFonts w:ascii="Times New Roman" w:hAnsi="Times New Roman" w:cs="Times New Roman"/>
          <w:color w:val="000000"/>
          <w:sz w:val="20"/>
          <w:szCs w:val="20"/>
          <w:lang w:val="ru-RU"/>
        </w:rPr>
        <w:t>Харківська</w:t>
      </w:r>
      <w:proofErr w:type="spellEnd"/>
      <w:r w:rsidRPr="0034370C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обл., м. </w:t>
      </w:r>
      <w:proofErr w:type="spellStart"/>
      <w:r w:rsidRPr="0034370C">
        <w:rPr>
          <w:rFonts w:ascii="Times New Roman" w:hAnsi="Times New Roman" w:cs="Times New Roman"/>
          <w:color w:val="000000"/>
          <w:sz w:val="20"/>
          <w:szCs w:val="20"/>
          <w:lang w:val="ru-RU"/>
        </w:rPr>
        <w:t>Харків</w:t>
      </w:r>
      <w:proofErr w:type="spellEnd"/>
      <w:r w:rsidRPr="0034370C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, просп. </w:t>
      </w:r>
      <w:r w:rsidR="000A274A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Байрона </w:t>
      </w:r>
      <w:r w:rsidRPr="0034370C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12</w:t>
      </w:r>
      <w:bookmarkEnd w:id="1"/>
    </w:p>
    <w:p w14:paraId="5E9014A1" w14:textId="77777777" w:rsidR="00EA4498" w:rsidRPr="0034370C" w:rsidRDefault="00EA4498" w:rsidP="00EA4498">
      <w:pPr>
        <w:tabs>
          <w:tab w:val="left" w:pos="1260"/>
          <w:tab w:val="left" w:pos="234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4370C">
        <w:rPr>
          <w:rFonts w:ascii="Times New Roman" w:eastAsia="Times New Roman" w:hAnsi="Times New Roman" w:cs="Times New Roman"/>
          <w:b/>
          <w:sz w:val="20"/>
          <w:szCs w:val="20"/>
        </w:rPr>
        <w:t>Категорія:</w:t>
      </w:r>
      <w:r w:rsidRPr="0034370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34370C">
        <w:rPr>
          <w:rFonts w:ascii="Times New Roman" w:eastAsia="Arial" w:hAnsi="Times New Roman" w:cs="Times New Roman"/>
          <w:sz w:val="20"/>
          <w:szCs w:val="20"/>
          <w:lang w:eastAsia="ru-RU"/>
        </w:rPr>
        <w:t>Юридична особа, яка забезпечує потреби держави або територіальної громади</w:t>
      </w:r>
    </w:p>
    <w:p w14:paraId="58743BC7" w14:textId="77777777" w:rsidR="00407BBB" w:rsidRPr="0034370C" w:rsidRDefault="00407BBB">
      <w:pPr>
        <w:tabs>
          <w:tab w:val="left" w:pos="1260"/>
          <w:tab w:val="left" w:pos="234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7E263295" w14:textId="77777777" w:rsidR="00407BBB" w:rsidRPr="0034370C" w:rsidRDefault="00407BBB">
      <w:pPr>
        <w:tabs>
          <w:tab w:val="left" w:pos="1260"/>
          <w:tab w:val="left" w:pos="234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4"/>
          <w:szCs w:val="4"/>
        </w:rPr>
      </w:pPr>
    </w:p>
    <w:p w14:paraId="1A6F708C" w14:textId="77777777" w:rsidR="00407BBB" w:rsidRPr="0034370C" w:rsidRDefault="00D215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34370C">
        <w:rPr>
          <w:rFonts w:ascii="Times New Roman" w:eastAsia="Times New Roman" w:hAnsi="Times New Roman" w:cs="Times New Roman"/>
          <w:b/>
          <w:sz w:val="20"/>
          <w:szCs w:val="20"/>
        </w:rPr>
        <w:t xml:space="preserve">ОБҐРУНТУВАННЯ </w:t>
      </w:r>
    </w:p>
    <w:p w14:paraId="403D6C6C" w14:textId="77777777" w:rsidR="00407BBB" w:rsidRPr="0034370C" w:rsidRDefault="00D215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4370C">
        <w:rPr>
          <w:rFonts w:ascii="Times New Roman" w:eastAsia="Times New Roman" w:hAnsi="Times New Roman" w:cs="Times New Roman"/>
          <w:sz w:val="20"/>
          <w:szCs w:val="20"/>
        </w:rPr>
        <w:t xml:space="preserve">технічних та якісних характеристик закупівлі, розміру бюджетного призначення, очікуваної вартості предмета закупівлі </w:t>
      </w:r>
    </w:p>
    <w:p w14:paraId="0F75429B" w14:textId="77777777" w:rsidR="00407BBB" w:rsidRPr="0034370C" w:rsidRDefault="00D215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34370C">
        <w:rPr>
          <w:rFonts w:ascii="Times New Roman" w:eastAsia="Times New Roman" w:hAnsi="Times New Roman" w:cs="Times New Roman"/>
          <w:sz w:val="20"/>
          <w:szCs w:val="20"/>
        </w:rPr>
        <w:t>(на підставі постанови Кабінету Міністрів України від 11.10.2016 № 710 «Про ефективне використання державних коштів» (зі змінами))</w:t>
      </w:r>
    </w:p>
    <w:p w14:paraId="2088DFD8" w14:textId="77777777" w:rsidR="00407BBB" w:rsidRPr="0034370C" w:rsidRDefault="00407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"/>
          <w:szCs w:val="4"/>
        </w:rPr>
      </w:pPr>
    </w:p>
    <w:tbl>
      <w:tblPr>
        <w:tblStyle w:val="aa"/>
        <w:tblW w:w="15001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98"/>
        <w:gridCol w:w="2564"/>
        <w:gridCol w:w="2470"/>
        <w:gridCol w:w="2614"/>
        <w:gridCol w:w="3309"/>
        <w:gridCol w:w="3346"/>
      </w:tblGrid>
      <w:tr w:rsidR="00407BBB" w:rsidRPr="0034370C" w14:paraId="7A48A7F0" w14:textId="77777777">
        <w:trPr>
          <w:trHeight w:val="265"/>
          <w:jc w:val="center"/>
        </w:trPr>
        <w:tc>
          <w:tcPr>
            <w:tcW w:w="6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E002966" w14:textId="77777777" w:rsidR="00407BBB" w:rsidRPr="0034370C" w:rsidRDefault="00D215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7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з/п</w:t>
            </w:r>
          </w:p>
        </w:tc>
        <w:tc>
          <w:tcPr>
            <w:tcW w:w="25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7411648" w14:textId="77777777" w:rsidR="00407BBB" w:rsidRPr="0034370C" w:rsidRDefault="00D215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7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</w:t>
            </w:r>
          </w:p>
        </w:tc>
        <w:tc>
          <w:tcPr>
            <w:tcW w:w="24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7009509" w14:textId="77777777" w:rsidR="00407BBB" w:rsidRPr="0034370C" w:rsidRDefault="00D215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7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Очікувана вартість та/або розмір бюджетного призначення</w:t>
            </w:r>
          </w:p>
        </w:tc>
        <w:tc>
          <w:tcPr>
            <w:tcW w:w="261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C623BAF" w14:textId="77777777" w:rsidR="00407BBB" w:rsidRPr="0034370C" w:rsidRDefault="00407BBB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1F987202" w14:textId="77777777" w:rsidR="00407BBB" w:rsidRPr="0034370C" w:rsidRDefault="00407BBB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365A6A81" w14:textId="77777777" w:rsidR="00407BBB" w:rsidRPr="0034370C" w:rsidRDefault="00407BBB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45B49E0C" w14:textId="77777777" w:rsidR="00407BBB" w:rsidRPr="0034370C" w:rsidRDefault="00407BBB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3D1FFB44" w14:textId="77777777" w:rsidR="00407BBB" w:rsidRPr="0034370C" w:rsidRDefault="00407BBB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0EF72F6E" w14:textId="77777777" w:rsidR="00407BBB" w:rsidRPr="0034370C" w:rsidRDefault="00407BBB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4"/>
                <w:szCs w:val="4"/>
              </w:rPr>
            </w:pPr>
          </w:p>
          <w:p w14:paraId="3BE34CA1" w14:textId="77777777" w:rsidR="00407BBB" w:rsidRPr="0034370C" w:rsidRDefault="00D21545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7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Ідентифікатор закупівлі</w:t>
            </w:r>
          </w:p>
        </w:tc>
        <w:tc>
          <w:tcPr>
            <w:tcW w:w="66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F82C6" w14:textId="77777777" w:rsidR="00407BBB" w:rsidRPr="0034370C" w:rsidRDefault="00D21545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7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Обґрунтування</w:t>
            </w:r>
          </w:p>
        </w:tc>
      </w:tr>
      <w:tr w:rsidR="00407BBB" w:rsidRPr="0034370C" w14:paraId="6D2C2E31" w14:textId="77777777">
        <w:trPr>
          <w:trHeight w:val="450"/>
          <w:jc w:val="center"/>
        </w:trPr>
        <w:tc>
          <w:tcPr>
            <w:tcW w:w="69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05FA35D" w14:textId="77777777" w:rsidR="00407BBB" w:rsidRPr="0034370C" w:rsidRDefault="00407B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6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00B0653" w14:textId="77777777" w:rsidR="00407BBB" w:rsidRPr="0034370C" w:rsidRDefault="00407B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7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1FE41F8" w14:textId="77777777" w:rsidR="00407BBB" w:rsidRPr="0034370C" w:rsidRDefault="00407B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1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2359A31" w14:textId="77777777" w:rsidR="00407BBB" w:rsidRPr="0034370C" w:rsidRDefault="00407B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91BC5" w14:textId="77777777" w:rsidR="00407BBB" w:rsidRPr="0034370C" w:rsidRDefault="00D21545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7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технічних та якісних характеристик предмета закупівлі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5B49D4" w14:textId="77777777" w:rsidR="00407BBB" w:rsidRPr="0034370C" w:rsidRDefault="00D2154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7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очікуваної вартості закупівлі</w:t>
            </w:r>
          </w:p>
        </w:tc>
      </w:tr>
      <w:tr w:rsidR="00407BBB" w:rsidRPr="0034370C" w14:paraId="16573796" w14:textId="77777777">
        <w:trPr>
          <w:jc w:val="center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50875" w14:textId="77777777" w:rsidR="00407BBB" w:rsidRPr="0034370C" w:rsidRDefault="00D215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7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257AF" w14:textId="77777777" w:rsidR="00407BBB" w:rsidRPr="0034370C" w:rsidRDefault="00D215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7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FA8C9E" w14:textId="77777777" w:rsidR="00407BBB" w:rsidRPr="0034370C" w:rsidRDefault="00D215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7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18481" w14:textId="77777777" w:rsidR="00407BBB" w:rsidRPr="0034370C" w:rsidRDefault="00407BBB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5337C" w14:textId="77777777" w:rsidR="00407BBB" w:rsidRPr="0034370C" w:rsidRDefault="00D21545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7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5082A" w14:textId="77777777" w:rsidR="00407BBB" w:rsidRPr="0034370C" w:rsidRDefault="00D21545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7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407BBB" w:rsidRPr="0034370C" w14:paraId="59D4CDA5" w14:textId="77777777">
        <w:trPr>
          <w:trHeight w:val="122"/>
          <w:jc w:val="center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FC2094" w14:textId="77777777" w:rsidR="00407BBB" w:rsidRPr="0034370C" w:rsidRDefault="00D215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70C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7A9241" w14:textId="1A3D5CE3" w:rsidR="00870976" w:rsidRPr="00870976" w:rsidRDefault="00DC7ACD" w:rsidP="00870976">
            <w:pPr>
              <w:pStyle w:val="11"/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kern w:val="32"/>
                <w:lang w:val="uk-UA"/>
              </w:rPr>
            </w:pPr>
            <w:r w:rsidRPr="00651F88">
              <w:rPr>
                <w:rFonts w:ascii="Times New Roman" w:hAnsi="Times New Roman" w:cs="Times New Roman"/>
                <w:b/>
                <w:bCs/>
                <w:kern w:val="32"/>
                <w:lang w:val="uk-UA"/>
              </w:rPr>
              <w:t xml:space="preserve">код ДК 021:2015: </w:t>
            </w:r>
            <w:r w:rsidR="00870976" w:rsidRPr="00870976">
              <w:rPr>
                <w:rFonts w:ascii="Arial" w:hAnsi="Arial" w:cs="Arial"/>
                <w:color w:val="454545"/>
                <w:sz w:val="21"/>
                <w:szCs w:val="21"/>
                <w:lang w:val="uk-UA"/>
              </w:rPr>
              <w:t>45450000-6 — Інші завершальні будівельні роботи</w:t>
            </w:r>
            <w:r w:rsidR="00870976">
              <w:rPr>
                <w:rFonts w:ascii="Arial" w:hAnsi="Arial" w:cs="Arial"/>
                <w:color w:val="454545"/>
                <w:sz w:val="21"/>
                <w:szCs w:val="21"/>
                <w:lang w:val="uk-UA"/>
              </w:rPr>
              <w:t>(</w:t>
            </w:r>
            <w:r w:rsidR="00870976" w:rsidRPr="00870976">
              <w:rPr>
                <w:rFonts w:ascii="Arial" w:hAnsi="Arial" w:cs="Arial"/>
                <w:color w:val="454545"/>
                <w:sz w:val="21"/>
                <w:szCs w:val="21"/>
                <w:lang w:val="uk-UA"/>
              </w:rPr>
              <w:t xml:space="preserve">Капітальний ремонт внутрішніх приміщень 2 поверху будівлі комунального некомерційного підприємства «Міська дитяча поліклініка № 1» Харківської міської ради, за </w:t>
            </w:r>
            <w:proofErr w:type="spellStart"/>
            <w:r w:rsidR="00870976" w:rsidRPr="00870976">
              <w:rPr>
                <w:rFonts w:ascii="Arial" w:hAnsi="Arial" w:cs="Arial"/>
                <w:color w:val="454545"/>
                <w:sz w:val="21"/>
                <w:szCs w:val="21"/>
                <w:lang w:val="uk-UA"/>
              </w:rPr>
              <w:t>адресою</w:t>
            </w:r>
            <w:proofErr w:type="spellEnd"/>
            <w:r w:rsidR="00870976" w:rsidRPr="00870976">
              <w:rPr>
                <w:rFonts w:ascii="Arial" w:hAnsi="Arial" w:cs="Arial"/>
                <w:color w:val="454545"/>
                <w:sz w:val="21"/>
                <w:szCs w:val="21"/>
                <w:lang w:val="uk-UA"/>
              </w:rPr>
              <w:t xml:space="preserve">: 61105, Україна, Харківська область, м. </w:t>
            </w:r>
            <w:r w:rsidR="00870976" w:rsidRPr="00870976">
              <w:rPr>
                <w:rFonts w:ascii="Arial" w:hAnsi="Arial" w:cs="Arial"/>
                <w:color w:val="454545"/>
                <w:sz w:val="21"/>
                <w:szCs w:val="21"/>
                <w:lang w:val="uk-UA"/>
              </w:rPr>
              <w:lastRenderedPageBreak/>
              <w:t xml:space="preserve">Харків, </w:t>
            </w:r>
            <w:proofErr w:type="spellStart"/>
            <w:r w:rsidR="00870976" w:rsidRPr="00870976">
              <w:rPr>
                <w:rFonts w:ascii="Arial" w:hAnsi="Arial" w:cs="Arial"/>
                <w:color w:val="454545"/>
                <w:sz w:val="21"/>
                <w:szCs w:val="21"/>
                <w:lang w:val="uk-UA"/>
              </w:rPr>
              <w:t>просп</w:t>
            </w:r>
            <w:proofErr w:type="spellEnd"/>
            <w:r w:rsidR="00870976" w:rsidRPr="00870976">
              <w:rPr>
                <w:rFonts w:ascii="Arial" w:hAnsi="Arial" w:cs="Arial"/>
                <w:color w:val="454545"/>
                <w:sz w:val="21"/>
                <w:szCs w:val="21"/>
                <w:lang w:val="uk-UA"/>
              </w:rPr>
              <w:t xml:space="preserve">. </w:t>
            </w:r>
            <w:r w:rsidR="00870976">
              <w:rPr>
                <w:rFonts w:ascii="Arial" w:hAnsi="Arial" w:cs="Arial"/>
                <w:color w:val="454545"/>
                <w:sz w:val="21"/>
                <w:szCs w:val="21"/>
              </w:rPr>
              <w:t>Байрона, 12</w:t>
            </w:r>
          </w:p>
          <w:p w14:paraId="6A497BD6" w14:textId="5CD9DCED" w:rsidR="00DC7ACD" w:rsidRDefault="00DC7ACD" w:rsidP="00DC7ACD">
            <w:pPr>
              <w:pStyle w:val="11"/>
              <w:shd w:val="clear" w:color="auto" w:fill="FFFFFF"/>
              <w:tabs>
                <w:tab w:val="left" w:pos="0"/>
              </w:tabs>
              <w:spacing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kern w:val="32"/>
                <w:lang w:val="uk-UA"/>
              </w:rPr>
            </w:pPr>
          </w:p>
          <w:p w14:paraId="2020B1BC" w14:textId="77777777" w:rsidR="00DC7ACD" w:rsidRDefault="00DC7ACD" w:rsidP="00DC7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</w:p>
          <w:p w14:paraId="214F4FD7" w14:textId="77777777" w:rsidR="000A274A" w:rsidRPr="00672858" w:rsidRDefault="000A274A" w:rsidP="000A274A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bCs/>
                <w:color w:val="000000"/>
                <w:kern w:val="3"/>
                <w:sz w:val="28"/>
                <w:szCs w:val="28"/>
                <w:lang w:eastAsia="zh-CN" w:bidi="hi-IN"/>
              </w:rPr>
            </w:pPr>
          </w:p>
          <w:p w14:paraId="7AB6BD13" w14:textId="77777777" w:rsidR="00407BBB" w:rsidRPr="0034370C" w:rsidRDefault="00407BBB" w:rsidP="003A1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80772A" w14:textId="3E916FBE" w:rsidR="00407BBB" w:rsidRPr="005D1B3B" w:rsidRDefault="00DC7ACD" w:rsidP="00DC7ACD">
            <w:pPr>
              <w:tabs>
                <w:tab w:val="left" w:pos="276"/>
              </w:tabs>
              <w:spacing w:after="0" w:line="240" w:lineRule="auto"/>
              <w:ind w:right="108" w:firstLine="243"/>
              <w:jc w:val="center"/>
              <w:rPr>
                <w:rFonts w:ascii="Times New Roman" w:eastAsia="Times New Roman" w:hAnsi="Times New Roman" w:cs="Times New Roman"/>
              </w:rPr>
            </w:pPr>
            <w:r>
              <w:lastRenderedPageBreak/>
              <w:br/>
            </w:r>
            <w:r w:rsidR="00870976" w:rsidRPr="00870976">
              <w:rPr>
                <w:rFonts w:ascii="Arial" w:hAnsi="Arial" w:cs="Arial"/>
                <w:color w:val="333333"/>
                <w:sz w:val="12"/>
                <w:szCs w:val="12"/>
                <w:shd w:val="clear" w:color="auto" w:fill="FFFFFF"/>
              </w:rPr>
              <w:tab/>
            </w:r>
            <w:r w:rsidR="00870976" w:rsidRPr="008229A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3 134 673,60 </w:t>
            </w:r>
            <w:r w:rsidR="003A15C9" w:rsidRPr="008229A4">
              <w:rPr>
                <w:rFonts w:ascii="Times New Roman" w:eastAsia="Times New Roman" w:hAnsi="Times New Roman" w:cs="Times New Roman"/>
                <w:snapToGrid w:val="0"/>
              </w:rPr>
              <w:t>(</w:t>
            </w:r>
            <w:r w:rsidR="00966911" w:rsidRPr="008229A4">
              <w:rPr>
                <w:rFonts w:ascii="Times New Roman" w:eastAsia="Times New Roman" w:hAnsi="Times New Roman" w:cs="Times New Roman"/>
                <w:snapToGrid w:val="0"/>
              </w:rPr>
              <w:t xml:space="preserve"> </w:t>
            </w:r>
            <w:r w:rsidR="005D1B3B" w:rsidRPr="008229A4">
              <w:rPr>
                <w:rFonts w:ascii="Times New Roman" w:eastAsia="Times New Roman" w:hAnsi="Times New Roman" w:cs="Times New Roman"/>
                <w:snapToGrid w:val="0"/>
              </w:rPr>
              <w:t>три мільй</w:t>
            </w:r>
            <w:r w:rsidR="008229A4">
              <w:rPr>
                <w:rFonts w:ascii="Times New Roman" w:eastAsia="Times New Roman" w:hAnsi="Times New Roman" w:cs="Times New Roman"/>
                <w:snapToGrid w:val="0"/>
              </w:rPr>
              <w:t>о</w:t>
            </w:r>
            <w:r w:rsidR="005D1B3B" w:rsidRPr="008229A4">
              <w:rPr>
                <w:rFonts w:ascii="Times New Roman" w:eastAsia="Times New Roman" w:hAnsi="Times New Roman" w:cs="Times New Roman"/>
                <w:snapToGrid w:val="0"/>
              </w:rPr>
              <w:t xml:space="preserve">ни сто тридцять </w:t>
            </w:r>
            <w:r w:rsidR="008229A4" w:rsidRPr="008229A4">
              <w:rPr>
                <w:rFonts w:ascii="Times New Roman" w:eastAsia="Times New Roman" w:hAnsi="Times New Roman" w:cs="Times New Roman"/>
                <w:snapToGrid w:val="0"/>
              </w:rPr>
              <w:t xml:space="preserve"> чотири</w:t>
            </w:r>
            <w:r w:rsidRPr="008229A4">
              <w:rPr>
                <w:rFonts w:ascii="Times New Roman" w:eastAsia="Times New Roman" w:hAnsi="Times New Roman" w:cs="Times New Roman"/>
                <w:snapToGrid w:val="0"/>
              </w:rPr>
              <w:t xml:space="preserve"> тисячі </w:t>
            </w:r>
            <w:r w:rsidR="008229A4" w:rsidRPr="008229A4">
              <w:rPr>
                <w:rFonts w:ascii="Times New Roman" w:eastAsia="Times New Roman" w:hAnsi="Times New Roman" w:cs="Times New Roman"/>
                <w:snapToGrid w:val="0"/>
              </w:rPr>
              <w:t xml:space="preserve"> шістсот сімдесят три </w:t>
            </w:r>
            <w:r w:rsidR="00966911" w:rsidRPr="008229A4">
              <w:rPr>
                <w:rFonts w:ascii="Times New Roman" w:eastAsia="Times New Roman" w:hAnsi="Times New Roman" w:cs="Times New Roman"/>
                <w:snapToGrid w:val="0"/>
              </w:rPr>
              <w:t xml:space="preserve">гривень </w:t>
            </w:r>
            <w:r w:rsidR="008229A4" w:rsidRPr="008229A4">
              <w:rPr>
                <w:rFonts w:ascii="Times New Roman" w:eastAsia="Times New Roman" w:hAnsi="Times New Roman" w:cs="Times New Roman"/>
                <w:snapToGrid w:val="0"/>
              </w:rPr>
              <w:t>60</w:t>
            </w:r>
            <w:r w:rsidR="003A15C9" w:rsidRPr="008229A4">
              <w:rPr>
                <w:rFonts w:ascii="Times New Roman" w:eastAsia="Times New Roman" w:hAnsi="Times New Roman" w:cs="Times New Roman"/>
                <w:snapToGrid w:val="0"/>
              </w:rPr>
              <w:t xml:space="preserve"> коп</w:t>
            </w:r>
            <w:r w:rsidR="00966911" w:rsidRPr="008229A4">
              <w:rPr>
                <w:rFonts w:ascii="Times New Roman" w:eastAsia="Times New Roman" w:hAnsi="Times New Roman" w:cs="Times New Roman"/>
                <w:snapToGrid w:val="0"/>
              </w:rPr>
              <w:t>ійок</w:t>
            </w:r>
            <w:r w:rsidR="003A15C9" w:rsidRPr="008229A4">
              <w:rPr>
                <w:rFonts w:ascii="Times New Roman" w:eastAsia="Times New Roman" w:hAnsi="Times New Roman" w:cs="Times New Roman"/>
                <w:b/>
                <w:bCs/>
                <w:snapToGrid w:val="0"/>
              </w:rPr>
              <w:t>)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86A71" w14:textId="77777777" w:rsidR="007B3BB7" w:rsidRPr="0034370C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14:paraId="56C81EE8" w14:textId="77777777" w:rsidR="007B3BB7" w:rsidRPr="0034370C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14:paraId="56568A6A" w14:textId="77777777" w:rsidR="007B3BB7" w:rsidRPr="0034370C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14:paraId="5108E012" w14:textId="77777777" w:rsidR="007B3BB7" w:rsidRPr="0034370C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14:paraId="5C88EB07" w14:textId="77777777" w:rsidR="007B3BB7" w:rsidRPr="0034370C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14:paraId="0BAD593E" w14:textId="77777777" w:rsidR="007B3BB7" w:rsidRPr="0034370C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14:paraId="14455001" w14:textId="77777777" w:rsidR="007B3BB7" w:rsidRPr="0034370C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14:paraId="421AFDD8" w14:textId="77777777" w:rsidR="007B3BB7" w:rsidRPr="0034370C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14:paraId="20892C40" w14:textId="77777777" w:rsidR="007B3BB7" w:rsidRPr="0034370C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14:paraId="4973527D" w14:textId="77777777" w:rsidR="007B3BB7" w:rsidRPr="0034370C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14:paraId="68306AF0" w14:textId="77777777" w:rsidR="007B3BB7" w:rsidRPr="0034370C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14:paraId="248357C0" w14:textId="33732C22" w:rsidR="00407BBB" w:rsidRPr="008229A4" w:rsidRDefault="00624099" w:rsidP="00DC7A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229A4">
              <w:rPr>
                <w:rFonts w:ascii="Times New Roman" w:hAnsi="Times New Roman" w:cs="Times New Roman"/>
                <w:color w:val="333333"/>
              </w:rPr>
              <w:t> </w:t>
            </w:r>
            <w:r w:rsidR="00870976" w:rsidRPr="008229A4">
              <w:rPr>
                <w:rFonts w:ascii="Times New Roman" w:hAnsi="Times New Roman" w:cs="Times New Roman"/>
                <w:color w:val="454545"/>
              </w:rPr>
              <w:t>UA-2024-11-21-002023-a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11CF6" w14:textId="77777777" w:rsidR="00407BBB" w:rsidRDefault="005D1B3B" w:rsidP="00870976">
            <w:pPr>
              <w:pStyle w:val="ac"/>
              <w:jc w:val="center"/>
              <w:rPr>
                <w:rFonts w:ascii="Arial" w:hAnsi="Arial" w:cs="Arial"/>
                <w:color w:val="333333"/>
                <w:sz w:val="21"/>
                <w:szCs w:val="21"/>
                <w:lang w:val="uk-UA"/>
              </w:rPr>
            </w:pPr>
            <w:r w:rsidRPr="005D1B3B">
              <w:rPr>
                <w:rFonts w:ascii="Arial" w:hAnsi="Arial" w:cs="Arial"/>
                <w:color w:val="333333"/>
                <w:sz w:val="21"/>
                <w:szCs w:val="21"/>
                <w:lang w:val="uk-UA"/>
              </w:rPr>
              <w:t>Технічні та якісні характеристики предмета</w:t>
            </w:r>
            <w:r>
              <w:rPr>
                <w:rFonts w:ascii="Arial" w:hAnsi="Arial" w:cs="Arial"/>
                <w:color w:val="333333"/>
                <w:sz w:val="21"/>
                <w:szCs w:val="21"/>
                <w:lang w:val="uk-UA"/>
              </w:rPr>
              <w:t xml:space="preserve"> закупівлі</w:t>
            </w:r>
            <w:r w:rsidRPr="005D1B3B">
              <w:rPr>
                <w:rFonts w:ascii="Arial" w:hAnsi="Arial" w:cs="Arial"/>
                <w:color w:val="333333"/>
                <w:sz w:val="21"/>
                <w:szCs w:val="21"/>
                <w:lang w:val="uk-UA"/>
              </w:rPr>
              <w:t xml:space="preserve"> «</w:t>
            </w:r>
            <w:r w:rsidRPr="00870976">
              <w:rPr>
                <w:rFonts w:ascii="Arial" w:hAnsi="Arial" w:cs="Arial"/>
                <w:color w:val="454545"/>
                <w:sz w:val="21"/>
                <w:szCs w:val="21"/>
                <w:lang w:val="uk-UA"/>
              </w:rPr>
              <w:t xml:space="preserve">Капітальний ремонт внутрішніх приміщень 2 поверху будівлі комунального некомерційного підприємства «Міська дитяча поліклініка № 1» Харківської міської ради, за </w:t>
            </w:r>
            <w:proofErr w:type="spellStart"/>
            <w:r w:rsidRPr="00870976">
              <w:rPr>
                <w:rFonts w:ascii="Arial" w:hAnsi="Arial" w:cs="Arial"/>
                <w:color w:val="454545"/>
                <w:sz w:val="21"/>
                <w:szCs w:val="21"/>
                <w:lang w:val="uk-UA"/>
              </w:rPr>
              <w:t>адресою</w:t>
            </w:r>
            <w:proofErr w:type="spellEnd"/>
            <w:r w:rsidRPr="00870976">
              <w:rPr>
                <w:rFonts w:ascii="Arial" w:hAnsi="Arial" w:cs="Arial"/>
                <w:color w:val="454545"/>
                <w:sz w:val="21"/>
                <w:szCs w:val="21"/>
                <w:lang w:val="uk-UA"/>
              </w:rPr>
              <w:t xml:space="preserve">: 61105, Україна, Харківська область, м. Харків, </w:t>
            </w:r>
            <w:proofErr w:type="spellStart"/>
            <w:r w:rsidRPr="00870976">
              <w:rPr>
                <w:rFonts w:ascii="Arial" w:hAnsi="Arial" w:cs="Arial"/>
                <w:color w:val="454545"/>
                <w:sz w:val="21"/>
                <w:szCs w:val="21"/>
                <w:lang w:val="uk-UA"/>
              </w:rPr>
              <w:t>просп</w:t>
            </w:r>
            <w:proofErr w:type="spellEnd"/>
            <w:r w:rsidRPr="00870976">
              <w:rPr>
                <w:rFonts w:ascii="Arial" w:hAnsi="Arial" w:cs="Arial"/>
                <w:color w:val="454545"/>
                <w:sz w:val="21"/>
                <w:szCs w:val="21"/>
                <w:lang w:val="uk-UA"/>
              </w:rPr>
              <w:t xml:space="preserve">. </w:t>
            </w:r>
            <w:r>
              <w:rPr>
                <w:rFonts w:ascii="Arial" w:hAnsi="Arial" w:cs="Arial"/>
                <w:color w:val="454545"/>
                <w:sz w:val="21"/>
                <w:szCs w:val="21"/>
              </w:rPr>
              <w:t>Байрона, 12</w:t>
            </w:r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»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визначені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 на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підставі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проектної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документації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що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включає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 в себе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повний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 пакет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документів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креслень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розрахунків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  <w:lang w:val="uk-UA"/>
              </w:rPr>
              <w:t>.</w:t>
            </w:r>
          </w:p>
          <w:p w14:paraId="76217695" w14:textId="49EE4D8B" w:rsidR="005D1B3B" w:rsidRPr="005D1B3B" w:rsidRDefault="005D1B3B" w:rsidP="00870976">
            <w:pPr>
              <w:pStyle w:val="ac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/>
              </w:rPr>
            </w:pPr>
            <w:r w:rsidRPr="005D1B3B">
              <w:rPr>
                <w:rFonts w:ascii="Arial" w:hAnsi="Arial" w:cs="Arial"/>
                <w:color w:val="333333"/>
                <w:sz w:val="21"/>
                <w:szCs w:val="21"/>
                <w:lang w:val="uk-UA"/>
              </w:rPr>
              <w:t xml:space="preserve">Таким чином, обґрунтування технічних та якісних характеристик предмета закупівлі було визначено під час оголошення процедури закупівлі, на підставі відомості обсягів робіт та відомості ресурсів, що були оприлюднені </w:t>
            </w:r>
            <w:r w:rsidRPr="005D1B3B">
              <w:rPr>
                <w:rFonts w:ascii="Arial" w:hAnsi="Arial" w:cs="Arial"/>
                <w:color w:val="333333"/>
                <w:sz w:val="21"/>
                <w:szCs w:val="21"/>
                <w:lang w:val="uk-UA"/>
              </w:rPr>
              <w:lastRenderedPageBreak/>
              <w:t>замовником, та є частиною проектної документації, яка отримала позитивний експертний звіт</w:t>
            </w:r>
            <w:r>
              <w:rPr>
                <w:rFonts w:ascii="Arial" w:hAnsi="Arial" w:cs="Arial"/>
                <w:color w:val="333333"/>
                <w:sz w:val="21"/>
                <w:szCs w:val="21"/>
                <w:lang w:val="uk-UA"/>
              </w:rPr>
              <w:t>.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AF160D" w14:textId="77777777" w:rsidR="00407BBB" w:rsidRDefault="00870976">
            <w:pPr>
              <w:spacing w:after="0" w:line="240" w:lineRule="auto"/>
              <w:jc w:val="both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lastRenderedPageBreak/>
              <w:t xml:space="preserve">Розрахунок очікуваної вартості будівництва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здійснювался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 на підставі Настанови з визначення вартості будівництва, затвердженої наказом Міністерства розвитку громад та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територiй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Украiни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вiд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 01.11.2021 N 281 (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зi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</w:rPr>
              <w:t>змiнами</w:t>
            </w:r>
            <w:proofErr w:type="spellEnd"/>
            <w:r>
              <w:rPr>
                <w:rFonts w:ascii="Arial" w:hAnsi="Arial" w:cs="Arial"/>
                <w:color w:val="333333"/>
                <w:sz w:val="21"/>
                <w:szCs w:val="21"/>
              </w:rPr>
              <w:t>)” (далі-Настанова), яким визначено основні правила застосування кошторисних норм та нормативів з ціноутворення у будівництві для визначення вартості.</w:t>
            </w:r>
            <w:r>
              <w:rPr>
                <w:rFonts w:ascii="Arial" w:hAnsi="Arial" w:cs="Arial"/>
                <w:color w:val="333333"/>
                <w:sz w:val="21"/>
                <w:szCs w:val="21"/>
              </w:rPr>
              <w:br/>
              <w:t xml:space="preserve">Очікувана вартість будівництва визначається та формується на підставі вартості будівельних робіт, до складу якої включаються прямі, загальновиробничі та інші витрати на будівництво об’єкта, прибуток, кошти на покриття адміністративних </w:t>
            </w:r>
            <w:r>
              <w:rPr>
                <w:rFonts w:ascii="Arial" w:hAnsi="Arial" w:cs="Arial"/>
                <w:color w:val="333333"/>
                <w:sz w:val="21"/>
                <w:szCs w:val="21"/>
              </w:rPr>
              <w:lastRenderedPageBreak/>
              <w:t>витрат будівельних організацій, кошти на сплату податків, зборів, обов’язкових платежів, які визначені у зведеному кошторисному розрахунку вартості об’єкта будівництва</w:t>
            </w:r>
            <w:r w:rsidR="005D1B3B">
              <w:rPr>
                <w:rFonts w:ascii="Arial" w:hAnsi="Arial" w:cs="Arial"/>
                <w:color w:val="333333"/>
                <w:sz w:val="21"/>
                <w:szCs w:val="21"/>
              </w:rPr>
              <w:t>.</w:t>
            </w:r>
          </w:p>
          <w:p w14:paraId="6D907491" w14:textId="76F4F377" w:rsidR="005D1B3B" w:rsidRPr="0034370C" w:rsidRDefault="005D1B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Відповідно до зведеного кошторисного розрахунку вартості об’єкта будівництва та експертного звіту (позитивний), очікувана вартість робіт складала </w:t>
            </w:r>
            <w:r w:rsidRPr="005D1B3B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3 134 673,60 </w:t>
            </w:r>
            <w:r w:rsidRPr="005D1B3B">
              <w:rPr>
                <w:rFonts w:ascii="Times New Roman" w:hAnsi="Times New Roman" w:cs="Times New Roman"/>
                <w:color w:val="333333"/>
              </w:rPr>
              <w:t>грн</w:t>
            </w:r>
          </w:p>
        </w:tc>
      </w:tr>
    </w:tbl>
    <w:p w14:paraId="53E20D3B" w14:textId="77777777" w:rsidR="00407BBB" w:rsidRPr="0034370C" w:rsidRDefault="00D21545">
      <w:pPr>
        <w:spacing w:line="360" w:lineRule="auto"/>
        <w:rPr>
          <w:rFonts w:ascii="Times New Roman" w:eastAsia="Times New Roman" w:hAnsi="Times New Roman" w:cs="Times New Roman"/>
          <w:b/>
          <w:color w:val="943734"/>
          <w:sz w:val="20"/>
          <w:szCs w:val="20"/>
          <w:u w:val="single"/>
        </w:rPr>
      </w:pPr>
      <w:r w:rsidRPr="0034370C">
        <w:rPr>
          <w:rFonts w:ascii="Times New Roman" w:hAnsi="Times New Roman" w:cs="Times New Roman"/>
        </w:rPr>
        <w:t xml:space="preserve">                </w:t>
      </w:r>
      <w:r w:rsidRPr="0034370C"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sectPr w:rsidR="00407BBB" w:rsidRPr="0034370C" w:rsidSect="00100227">
      <w:pgSz w:w="16838" w:h="11906" w:orient="landscape"/>
      <w:pgMar w:top="709" w:right="426" w:bottom="426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A50CE3"/>
    <w:multiLevelType w:val="hybridMultilevel"/>
    <w:tmpl w:val="730E7B74"/>
    <w:lvl w:ilvl="0" w:tplc="80A82D8C">
      <w:start w:val="1"/>
      <w:numFmt w:val="decimal"/>
      <w:lvlText w:val="%1)"/>
      <w:lvlJc w:val="left"/>
      <w:pPr>
        <w:ind w:left="360" w:hanging="360"/>
      </w:pPr>
      <w:rPr>
        <w:i w:val="0"/>
        <w:color w:val="000000"/>
      </w:r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07BBB"/>
    <w:rsid w:val="000A274A"/>
    <w:rsid w:val="00100227"/>
    <w:rsid w:val="002F1F3F"/>
    <w:rsid w:val="0034370C"/>
    <w:rsid w:val="003A15C9"/>
    <w:rsid w:val="00407BBB"/>
    <w:rsid w:val="005D1B3B"/>
    <w:rsid w:val="00624099"/>
    <w:rsid w:val="007B3BB7"/>
    <w:rsid w:val="008229A4"/>
    <w:rsid w:val="00870976"/>
    <w:rsid w:val="008B220F"/>
    <w:rsid w:val="00966911"/>
    <w:rsid w:val="00BD19EC"/>
    <w:rsid w:val="00BD2CB7"/>
    <w:rsid w:val="00BE50C2"/>
    <w:rsid w:val="00D21545"/>
    <w:rsid w:val="00DC7ACD"/>
    <w:rsid w:val="00EA4498"/>
    <w:rsid w:val="00EA6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9EB940"/>
  <w15:docId w15:val="{0D9028B9-BA3E-4955-B49A-D7BF56354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0227"/>
  </w:style>
  <w:style w:type="paragraph" w:styleId="1">
    <w:name w:val="heading 1"/>
    <w:basedOn w:val="a"/>
    <w:next w:val="a"/>
    <w:link w:val="10"/>
    <w:uiPriority w:val="9"/>
    <w:qFormat/>
    <w:rsid w:val="00053DE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053DE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rsid w:val="00100227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rsid w:val="00100227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rsid w:val="00100227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rsid w:val="00100227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100227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100227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20">
    <w:name w:val="Заголовок 2 Знак"/>
    <w:basedOn w:val="a0"/>
    <w:link w:val="2"/>
    <w:uiPriority w:val="9"/>
    <w:rsid w:val="00053DE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Strong"/>
    <w:basedOn w:val="a0"/>
    <w:uiPriority w:val="22"/>
    <w:qFormat/>
    <w:rsid w:val="00053DE5"/>
    <w:rPr>
      <w:b/>
      <w:bCs/>
    </w:rPr>
  </w:style>
  <w:style w:type="paragraph" w:styleId="a5">
    <w:name w:val="Normal (Web)"/>
    <w:basedOn w:val="a"/>
    <w:uiPriority w:val="99"/>
    <w:semiHidden/>
    <w:unhideWhenUsed/>
    <w:rsid w:val="00053D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053DE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053DE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dashboardrow-views-meta">
    <w:name w:val="dashboard__row-views-meta"/>
    <w:basedOn w:val="a0"/>
    <w:rsid w:val="00053DE5"/>
  </w:style>
  <w:style w:type="character" w:styleId="a7">
    <w:name w:val="Emphasis"/>
    <w:basedOn w:val="a0"/>
    <w:uiPriority w:val="20"/>
    <w:qFormat/>
    <w:rsid w:val="00053DE5"/>
    <w:rPr>
      <w:i/>
      <w:iCs/>
    </w:rPr>
  </w:style>
  <w:style w:type="paragraph" w:styleId="a8">
    <w:name w:val="List Paragraph"/>
    <w:basedOn w:val="a"/>
    <w:uiPriority w:val="34"/>
    <w:qFormat/>
    <w:rsid w:val="0050419F"/>
    <w:pPr>
      <w:ind w:left="720"/>
      <w:contextualSpacing/>
    </w:pPr>
  </w:style>
  <w:style w:type="character" w:customStyle="1" w:styleId="rvts0">
    <w:name w:val="rvts0"/>
    <w:basedOn w:val="a0"/>
    <w:rsid w:val="00561BE3"/>
  </w:style>
  <w:style w:type="character" w:customStyle="1" w:styleId="markedcontent">
    <w:name w:val="markedcontent"/>
    <w:basedOn w:val="a0"/>
    <w:rsid w:val="00A93DEF"/>
  </w:style>
  <w:style w:type="paragraph" w:styleId="a9">
    <w:name w:val="Subtitle"/>
    <w:basedOn w:val="a"/>
    <w:next w:val="a"/>
    <w:rsid w:val="00100227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"/>
    <w:rsid w:val="00100227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customStyle="1" w:styleId="tendertuidzvje7">
    <w:name w:val="tender__tuid__zvje7"/>
    <w:basedOn w:val="a0"/>
    <w:rsid w:val="00624099"/>
  </w:style>
  <w:style w:type="character" w:customStyle="1" w:styleId="h-pre-line">
    <w:name w:val="h-pre-line"/>
    <w:basedOn w:val="a0"/>
    <w:rsid w:val="00DC7ACD"/>
  </w:style>
  <w:style w:type="character" w:customStyle="1" w:styleId="h-hidden">
    <w:name w:val="h-hidden"/>
    <w:basedOn w:val="a0"/>
    <w:rsid w:val="00DC7ACD"/>
  </w:style>
  <w:style w:type="paragraph" w:customStyle="1" w:styleId="11">
    <w:name w:val="Абзац списка1"/>
    <w:basedOn w:val="a"/>
    <w:rsid w:val="00DC7ACD"/>
    <w:pPr>
      <w:widowControl w:val="0"/>
      <w:suppressAutoHyphens/>
      <w:spacing w:after="0" w:line="100" w:lineRule="atLeast"/>
      <w:ind w:left="720"/>
    </w:pPr>
    <w:rPr>
      <w:rFonts w:ascii="Times New Roman CYR" w:eastAsia="Times New Roman" w:hAnsi="Times New Roman CYR" w:cs="Times New Roman CYR"/>
      <w:kern w:val="1"/>
      <w:sz w:val="24"/>
      <w:szCs w:val="24"/>
      <w:lang w:val="ru-RU" w:eastAsia="ar-SA"/>
    </w:rPr>
  </w:style>
  <w:style w:type="character" w:customStyle="1" w:styleId="ab">
    <w:name w:val="Без интервала Знак"/>
    <w:link w:val="ac"/>
    <w:uiPriority w:val="1"/>
    <w:qFormat/>
    <w:locked/>
    <w:rsid w:val="00DC7ACD"/>
    <w:rPr>
      <w:rFonts w:asciiTheme="minorHAnsi" w:eastAsiaTheme="minorHAnsi" w:hAnsiTheme="minorHAnsi" w:cstheme="minorBidi"/>
      <w:lang w:val="ru-RU" w:eastAsia="en-US"/>
    </w:rPr>
  </w:style>
  <w:style w:type="paragraph" w:styleId="ac">
    <w:name w:val="No Spacing"/>
    <w:link w:val="ab"/>
    <w:uiPriority w:val="1"/>
    <w:qFormat/>
    <w:rsid w:val="00DC7ACD"/>
    <w:pPr>
      <w:suppressAutoHyphens/>
      <w:spacing w:after="0" w:line="240" w:lineRule="auto"/>
    </w:pPr>
    <w:rPr>
      <w:rFonts w:asciiTheme="minorHAnsi" w:eastAsiaTheme="minorHAnsi" w:hAnsiTheme="minorHAnsi" w:cstheme="minorBidi"/>
      <w:lang w:val="ru-RU" w:eastAsia="en-US"/>
    </w:rPr>
  </w:style>
  <w:style w:type="paragraph" w:customStyle="1" w:styleId="ListParagraph1">
    <w:name w:val="List Paragraph1"/>
    <w:basedOn w:val="a"/>
    <w:qFormat/>
    <w:rsid w:val="00DC7ACD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912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z2qTlesPLDwN45qdsGKXvvKH7dw==">AMUW2mUcIyAQ1KdcziiXwO8hmmnxJJt4l1SUP1NZp26AAKgo1WJmhpv3otED0X+6baqUCOyt9O19Pe1+NB3Q5sAuZ2qocOdeGIJu0esBtNqOnBj9H212ne8=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468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Мария Пилипенко</cp:lastModifiedBy>
  <cp:revision>4</cp:revision>
  <dcterms:created xsi:type="dcterms:W3CDTF">2024-11-21T13:32:00Z</dcterms:created>
  <dcterms:modified xsi:type="dcterms:W3CDTF">2024-11-21T20:30:00Z</dcterms:modified>
</cp:coreProperties>
</file>