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DA" w:rsidRDefault="00CE04DA" w:rsidP="00A268CA">
      <w:pPr>
        <w:spacing w:before="150" w:after="15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ІНФОРМАЦІЯ </w:t>
      </w:r>
    </w:p>
    <w:p w:rsidR="00CE04DA" w:rsidRDefault="00CE04DA" w:rsidP="00A268CA">
      <w:pPr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</w:pPr>
      <w:r w:rsidRPr="00A268C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щодо наявності лікарських засобів, витратних матеріалів, медичних виробів та харчових продуктів для спеціального дієтичного споживання, отриманих за кошти державного та місцевого бюджетів, благодійної діяльності і гуманітарної допомоги,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CE04DA" w:rsidRDefault="00CE04DA">
      <w:pPr>
        <w:spacing w:before="150" w:after="150" w:line="240" w:lineRule="auto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станом на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 01 </w:t>
      </w:r>
      <w:r w:rsidR="00257677"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листопада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20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uk-UA" w:eastAsia="ru-RU"/>
        </w:rPr>
        <w:t>21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 р.</w:t>
      </w:r>
    </w:p>
    <w:tbl>
      <w:tblPr>
        <w:tblW w:w="98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79"/>
        <w:gridCol w:w="1759"/>
        <w:gridCol w:w="1912"/>
        <w:gridCol w:w="95"/>
        <w:gridCol w:w="1247"/>
        <w:gridCol w:w="1199"/>
        <w:gridCol w:w="1925"/>
      </w:tblGrid>
      <w:tr w:rsidR="00CE04DA" w:rsidTr="00A268CA">
        <w:trPr>
          <w:trHeight w:val="441"/>
        </w:trPr>
        <w:tc>
          <w:tcPr>
            <w:tcW w:w="981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n49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Лікарські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харчові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продукти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спеціального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дієтичного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споживання</w:t>
            </w:r>
            <w:proofErr w:type="spellEnd"/>
          </w:p>
        </w:tc>
      </w:tr>
      <w:tr w:rsidR="00CE04DA" w:rsidTr="00A268CA">
        <w:trPr>
          <w:trHeight w:val="862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торг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діючої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речовини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випуску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дозування</w:t>
            </w:r>
            <w:proofErr w:type="spellEnd"/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джерело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отримання</w:t>
            </w:r>
            <w:proofErr w:type="spellEnd"/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наявна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придатності</w:t>
            </w:r>
            <w:proofErr w:type="spellEnd"/>
          </w:p>
        </w:tc>
      </w:tr>
      <w:tr w:rsidR="00CE04DA" w:rsidTr="00A268CA">
        <w:trPr>
          <w:trHeight w:val="193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Сальбутамол</w:t>
            </w:r>
            <w:proofErr w:type="spellEnd"/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мкг</w:t>
            </w:r>
            <w:proofErr w:type="spellEnd"/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Сальбутамол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Аерозоль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для інгаляцій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 шт.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0F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06.2023</w:t>
            </w:r>
            <w:r w:rsidR="00CE04D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CE04DA" w:rsidTr="00A268CA">
        <w:trPr>
          <w:trHeight w:val="802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Вугілля активоване 0.25 гр.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Вугілля активоване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Табл.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шт.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02.2024 р.</w:t>
            </w:r>
          </w:p>
        </w:tc>
      </w:tr>
      <w:tr w:rsidR="00CE04DA" w:rsidTr="00A268CA">
        <w:trPr>
          <w:trHeight w:val="96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Папаверин 2%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Папаверин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2.0мл.в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03.2023 р.</w:t>
            </w:r>
          </w:p>
        </w:tc>
      </w:tr>
      <w:tr w:rsidR="00CE04DA" w:rsidTr="00A268CA">
        <w:trPr>
          <w:trHeight w:val="10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Аміак 10%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Аміак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Р-н для зов.заст.40,0мл.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0F5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05.2023</w:t>
            </w:r>
            <w:r w:rsidR="00CE04D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</w:tr>
      <w:tr w:rsidR="00CE04DA" w:rsidTr="00A268CA">
        <w:trPr>
          <w:trHeight w:val="276"/>
        </w:trPr>
        <w:tc>
          <w:tcPr>
            <w:tcW w:w="1679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Анальгін 500мг.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Метамізолу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натрію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Таб.у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 шт.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05.2024 р.</w:t>
            </w:r>
          </w:p>
        </w:tc>
      </w:tr>
      <w:tr w:rsidR="00CE04DA" w:rsidTr="00A268CA">
        <w:trPr>
          <w:trHeight w:val="276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Преднізолон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Преднізолон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ін’єк.1.0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CE04DA" w:rsidTr="00A268CA">
        <w:trPr>
          <w:trHeight w:val="276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Атропін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1%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Атропіна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сульфат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 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10.2023р.</w:t>
            </w:r>
          </w:p>
        </w:tc>
      </w:tr>
      <w:tr w:rsidR="00CE04DA" w:rsidTr="00A268CA">
        <w:trPr>
          <w:trHeight w:val="276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Дімедрол</w:t>
            </w:r>
            <w:proofErr w:type="spellEnd"/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1%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Діфенгідрамін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 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01.03.2024р.</w:t>
            </w:r>
          </w:p>
        </w:tc>
      </w:tr>
      <w:tr w:rsidR="00CE04DA" w:rsidTr="00A268CA">
        <w:trPr>
          <w:trHeight w:val="276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Магнія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сульфат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25%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Магнія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сульфат</w:t>
            </w:r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 5.0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01.09.2024р.</w:t>
            </w:r>
          </w:p>
        </w:tc>
      </w:tr>
      <w:tr w:rsidR="00CE04DA" w:rsidTr="00A268CA">
        <w:trPr>
          <w:trHeight w:val="276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Адреналін</w:t>
            </w:r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1,82%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Епінефрін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 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 w:rsidP="000F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01.09.202</w:t>
            </w:r>
            <w:r w:rsidR="000F5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</w:tr>
      <w:tr w:rsidR="00CE04DA" w:rsidTr="00A268CA">
        <w:trPr>
          <w:trHeight w:val="1138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Дексаметазон</w:t>
            </w:r>
            <w:proofErr w:type="spellEnd"/>
          </w:p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4%</w:t>
            </w:r>
          </w:p>
        </w:tc>
        <w:tc>
          <w:tcPr>
            <w:tcW w:w="17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Дексаметазон</w:t>
            </w:r>
            <w:proofErr w:type="spellEnd"/>
          </w:p>
        </w:tc>
        <w:tc>
          <w:tcPr>
            <w:tcW w:w="1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Р-н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ін’єк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по 1.0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амп.у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НСЗУ</w:t>
            </w: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амп</w:t>
            </w:r>
            <w:proofErr w:type="spellEnd"/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4DA" w:rsidRDefault="00CE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01.12.2022р.</w:t>
            </w:r>
          </w:p>
        </w:tc>
      </w:tr>
      <w:tr w:rsidR="00CE04DA" w:rsidTr="00A268CA">
        <w:trPr>
          <w:trHeight w:hRule="exact" w:val="11"/>
        </w:trPr>
        <w:tc>
          <w:tcPr>
            <w:tcW w:w="1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04DA" w:rsidRDefault="00CE04DA">
            <w:pPr>
              <w:spacing w:before="150"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04DA" w:rsidRDefault="00CE04DA">
            <w:pPr>
              <w:spacing w:after="0" w:line="240" w:lineRule="auto"/>
              <w:ind w:firstLine="45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04DA" w:rsidRDefault="00CE04DA">
      <w:pPr>
        <w:jc w:val="center"/>
      </w:pPr>
    </w:p>
    <w:sectPr w:rsidR="00CE04DA" w:rsidSect="00A268CA">
      <w:pgSz w:w="11906" w:h="16838"/>
      <w:pgMar w:top="180" w:right="386" w:bottom="1134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FAE"/>
    <w:rsid w:val="00042C37"/>
    <w:rsid w:val="00046FF8"/>
    <w:rsid w:val="000B5771"/>
    <w:rsid w:val="000F5304"/>
    <w:rsid w:val="00121389"/>
    <w:rsid w:val="00165C69"/>
    <w:rsid w:val="001A6983"/>
    <w:rsid w:val="002166E3"/>
    <w:rsid w:val="00257677"/>
    <w:rsid w:val="002A0256"/>
    <w:rsid w:val="00393D52"/>
    <w:rsid w:val="003A1C6F"/>
    <w:rsid w:val="003A7EDD"/>
    <w:rsid w:val="003F5A04"/>
    <w:rsid w:val="004D7E9F"/>
    <w:rsid w:val="00603B23"/>
    <w:rsid w:val="006130A2"/>
    <w:rsid w:val="006479DA"/>
    <w:rsid w:val="006548D8"/>
    <w:rsid w:val="006843FF"/>
    <w:rsid w:val="006962FB"/>
    <w:rsid w:val="00764393"/>
    <w:rsid w:val="007A6B5E"/>
    <w:rsid w:val="007E677B"/>
    <w:rsid w:val="00817AFB"/>
    <w:rsid w:val="008F7FAE"/>
    <w:rsid w:val="00921599"/>
    <w:rsid w:val="00923746"/>
    <w:rsid w:val="00931CE9"/>
    <w:rsid w:val="00985707"/>
    <w:rsid w:val="009B31CE"/>
    <w:rsid w:val="009D30E6"/>
    <w:rsid w:val="009F1EAD"/>
    <w:rsid w:val="00A11019"/>
    <w:rsid w:val="00A268CA"/>
    <w:rsid w:val="00AA4C8A"/>
    <w:rsid w:val="00BE39D1"/>
    <w:rsid w:val="00C043D3"/>
    <w:rsid w:val="00CE04DA"/>
    <w:rsid w:val="00CF0208"/>
    <w:rsid w:val="00CF3FC3"/>
    <w:rsid w:val="00D028F1"/>
    <w:rsid w:val="00D73225"/>
    <w:rsid w:val="00E011DB"/>
    <w:rsid w:val="00E438E6"/>
    <w:rsid w:val="00E916E5"/>
    <w:rsid w:val="00F53C8F"/>
    <w:rsid w:val="00F65BB5"/>
    <w:rsid w:val="00FC1E4E"/>
    <w:rsid w:val="00FC5BD8"/>
    <w:rsid w:val="00FD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2A0256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2A025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D30E6"/>
    <w:rPr>
      <w:rFonts w:cs="Times New Roman"/>
      <w:lang w:eastAsia="en-US"/>
    </w:rPr>
  </w:style>
  <w:style w:type="paragraph" w:styleId="a6">
    <w:name w:val="List"/>
    <w:basedOn w:val="a4"/>
    <w:uiPriority w:val="99"/>
    <w:rsid w:val="002A0256"/>
    <w:rPr>
      <w:rFonts w:cs="Arial"/>
    </w:rPr>
  </w:style>
  <w:style w:type="paragraph" w:customStyle="1" w:styleId="Caption1">
    <w:name w:val="Caption1"/>
    <w:basedOn w:val="a"/>
    <w:uiPriority w:val="99"/>
    <w:rsid w:val="002A02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uiPriority w:val="99"/>
    <w:rsid w:val="002A0256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Батюк</dc:creator>
  <cp:keywords/>
  <dc:description/>
  <cp:lastModifiedBy>User</cp:lastModifiedBy>
  <cp:revision>115</cp:revision>
  <cp:lastPrinted>2020-09-07T13:29:00Z</cp:lastPrinted>
  <dcterms:created xsi:type="dcterms:W3CDTF">2018-11-14T08:21:00Z</dcterms:created>
  <dcterms:modified xsi:type="dcterms:W3CDTF">2021-11-01T11:45:00Z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